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EMLÉKEZTETŐ
a Magyar Mérnöki Kamara Munkabiztonsági Tagozatának</w:t>
      </w:r>
    </w:p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Elnökségi üléséről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Helyszín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Online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Időpont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2024. november 4.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  <w:u w:val="single"/>
        </w:rPr>
        <w:t xml:space="preserve">Jelenlévő elnökségi tagok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: Elnökség tagjai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Napirendi pontok:</w:t>
      </w:r>
    </w:p>
    <w:p>
      <w:pPr>
        <w:pStyle w:val="ListParagraph"/>
        <w:numPr>
          <w:ilvl w:val="0"/>
          <w:numId w:val="2"/>
        </w:num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Diplomadíj alapítása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60" w:before="180" w:line="276" w:lineRule="auto"/>
        <w:ind w:left="720"/>
        <w:jc w:val="both"/>
      </w:pP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36/2024.11.04. MMK Munkabiztonsági Szakmai Tagozat határozat</w:t>
      </w:r>
    </w:p>
    <w:p>
      <w:pPr>
        <w:spacing w:after="0" w:line="276" w:lineRule="auto"/>
        <w:ind w:left="720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Az Elnökség egyhangúlag támogatja a diplomadíj alapítását. Felelős: ZMR.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Budapest, 2024. november 4..</w:t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both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/>
      </w:r>
    </w:p>
    <w:p>
      <w:pPr>
        <w:spacing w:after="0" w:line="276" w:lineRule="auto"/>
        <w:jc w:val="center"/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…………………………………………..  </w:t>
      </w:r>
      <w:r>
        <w:rPr>
          <w:rFonts w:ascii="Times New Roman" w:cs="Times New Roman" w:eastAsia="Times New Roman" w:hAnsi="Times New Roman"/>
          <w:b/>
          <w:bCs/>
          <w:sz w:val="24"/>
          <w:szCs w:val="24"/>
        </w:rPr>
        <w:t xml:space="preserve">Dr. Zákányiné Dr. Mészáros Renáta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 Munkabiztonsági Tagozat elnök</w:t>
      </w:r>
    </w:p>
    <w:sectPr>
      <w:pgSz w:w="11906" w:h="16838" w:orient="portrait"/>
      <w:pgMar w:top="1440" w:right="1440" w:bottom="1440" w:left="18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-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2026-04-15T09:07:42.777Z</dcterms:created>
  <dcterms:modified xsi:type="dcterms:W3CDTF">2026-04-15T09:07:42.777Z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